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5F0914" w:rsidRDefault="00794A2D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Living by Faith</w:t>
      </w:r>
    </w:p>
    <w:p w:rsidR="00E60742" w:rsidRPr="00537B07" w:rsidRDefault="00794A2D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3:1-14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794A2D">
        <w:rPr>
          <w:rFonts w:asciiTheme="majorHAnsi" w:hAnsiTheme="majorHAnsi"/>
          <w:b/>
        </w:rPr>
        <w:t xml:space="preserve">Appeal to </w:t>
      </w:r>
      <w:r w:rsidR="00886D58">
        <w:rPr>
          <w:rFonts w:asciiTheme="majorHAnsi" w:hAnsiTheme="majorHAnsi"/>
        </w:rPr>
        <w:t>______________________________</w:t>
      </w: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B441B4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 w:cs="Tahoma"/>
          <w:noProof/>
          <w:sz w:val="10"/>
        </w:rPr>
        <w:drawing>
          <wp:anchor distT="0" distB="0" distL="114300" distR="114300" simplePos="0" relativeHeight="251659264" behindDoc="1" locked="0" layoutInCell="1" allowOverlap="1" wp14:anchorId="30BCA9A8" wp14:editId="50C567AC">
            <wp:simplePos x="0" y="0"/>
            <wp:positionH relativeFrom="column">
              <wp:posOffset>3320415</wp:posOffset>
            </wp:positionH>
            <wp:positionV relativeFrom="paragraph">
              <wp:posOffset>169545</wp:posOffset>
            </wp:positionV>
            <wp:extent cx="786130" cy="393065"/>
            <wp:effectExtent l="0" t="0" r="0" b="6985"/>
            <wp:wrapTight wrapText="left">
              <wp:wrapPolygon edited="0">
                <wp:start x="8898" y="0"/>
                <wp:lineTo x="0" y="0"/>
                <wp:lineTo x="0" y="14656"/>
                <wp:lineTo x="2617" y="17796"/>
                <wp:lineTo x="17273" y="20937"/>
                <wp:lineTo x="20937" y="20937"/>
                <wp:lineTo x="20937" y="16750"/>
                <wp:lineTo x="14132" y="0"/>
                <wp:lineTo x="8898" y="0"/>
              </wp:wrapPolygon>
            </wp:wrapTight>
            <wp:docPr id="1" name="Picture 1" descr="C:\Users\Dean\AppData\Local\Microsoft\Windows\Temporary Internet Files\Content.IE5\6B4OICXL\MC9002119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an\AppData\Local\Microsoft\Windows\Temporary Internet Files\Content.IE5\6B4OICXL\MC90021197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256EE7" w:rsidRDefault="00256EE7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973C4B" w:rsidRDefault="00E60742" w:rsidP="00256E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794A2D">
        <w:rPr>
          <w:rFonts w:asciiTheme="majorHAnsi" w:hAnsiTheme="majorHAnsi"/>
          <w:b/>
        </w:rPr>
        <w:t xml:space="preserve">Example of </w:t>
      </w:r>
      <w:r w:rsidR="00886D58">
        <w:rPr>
          <w:rFonts w:asciiTheme="majorHAnsi" w:hAnsiTheme="majorHAnsi"/>
        </w:rPr>
        <w:t>___________________________</w:t>
      </w: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537B07" w:rsidRDefault="00E60742" w:rsidP="00256E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="00537B07" w:rsidRPr="00537B07">
        <w:rPr>
          <w:rFonts w:asciiTheme="majorHAnsi" w:hAnsiTheme="majorHAnsi"/>
          <w:b/>
        </w:rPr>
        <w:t>.</w:t>
      </w:r>
      <w:r w:rsidR="00537B07" w:rsidRPr="00537B07">
        <w:rPr>
          <w:rFonts w:asciiTheme="majorHAnsi" w:hAnsiTheme="majorHAnsi"/>
          <w:b/>
        </w:rPr>
        <w:tab/>
      </w:r>
      <w:r w:rsidR="00794A2D">
        <w:rPr>
          <w:rFonts w:asciiTheme="majorHAnsi" w:hAnsiTheme="majorHAnsi"/>
          <w:b/>
        </w:rPr>
        <w:t xml:space="preserve">The </w:t>
      </w:r>
      <w:r w:rsidR="00886D58">
        <w:rPr>
          <w:rFonts w:asciiTheme="majorHAnsi" w:hAnsiTheme="majorHAnsi"/>
        </w:rPr>
        <w:t>_____________________</w:t>
      </w:r>
      <w:r w:rsidR="00794A2D">
        <w:rPr>
          <w:rFonts w:asciiTheme="majorHAnsi" w:hAnsiTheme="majorHAnsi"/>
          <w:b/>
        </w:rPr>
        <w:t xml:space="preserve"> of the Law</w:t>
      </w: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794A2D" w:rsidRDefault="00794A2D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256EE7" w:rsidRDefault="00256EE7" w:rsidP="00794A2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537B07" w:rsidRPr="00537B07" w:rsidRDefault="00537B07" w:rsidP="00256E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 w:after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47EF8" w:rsidRPr="00847EF8" w:rsidRDefault="002977A2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</w:rPr>
        <w:t>Are there some ways in which you’ve begun with grace but have turned to the law in your pursuit of godliness?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794A2D">
        <w:rPr>
          <w:rFonts w:asciiTheme="majorHAnsi" w:hAnsiTheme="majorHAnsi"/>
          <w:b/>
        </w:rPr>
        <w:t>Galatians 3:6-7</w:t>
      </w:r>
    </w:p>
    <w:p w:rsidR="00794A2D" w:rsidRPr="00794A2D" w:rsidRDefault="00794A2D" w:rsidP="00256EE7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794A2D">
        <w:rPr>
          <w:rFonts w:asciiTheme="majorHAnsi" w:hAnsiTheme="majorHAnsi"/>
          <w:i/>
          <w:sz w:val="22"/>
          <w:vertAlign w:val="superscript"/>
        </w:rPr>
        <w:t xml:space="preserve">6 </w:t>
      </w:r>
      <w:r w:rsidRPr="00794A2D">
        <w:rPr>
          <w:rFonts w:asciiTheme="majorHAnsi" w:hAnsiTheme="majorHAnsi"/>
          <w:i/>
          <w:sz w:val="22"/>
        </w:rPr>
        <w:t xml:space="preserve">Consider Abraham: “He believed God, and it was credited to him as righteousness.” </w:t>
      </w:r>
      <w:r w:rsidRPr="00794A2D">
        <w:rPr>
          <w:rFonts w:asciiTheme="majorHAnsi" w:hAnsiTheme="majorHAnsi"/>
          <w:i/>
          <w:sz w:val="22"/>
          <w:vertAlign w:val="superscript"/>
        </w:rPr>
        <w:t xml:space="preserve">7 </w:t>
      </w:r>
      <w:r w:rsidRPr="00794A2D">
        <w:rPr>
          <w:rFonts w:asciiTheme="majorHAnsi" w:hAnsiTheme="majorHAnsi"/>
          <w:i/>
          <w:sz w:val="22"/>
        </w:rPr>
        <w:t xml:space="preserve">Understand, then, that those who believe are children of Abraham. </w:t>
      </w:r>
    </w:p>
    <w:p w:rsidR="00886D58" w:rsidRPr="005F0914" w:rsidRDefault="009B3956" w:rsidP="00886D58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886D58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Living by Faith</w:t>
      </w:r>
    </w:p>
    <w:p w:rsidR="00886D58" w:rsidRPr="00537B07" w:rsidRDefault="00886D58" w:rsidP="00886D58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3:1-14</w:t>
      </w: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Appeal to </w:t>
      </w:r>
      <w:r>
        <w:rPr>
          <w:rFonts w:asciiTheme="majorHAnsi" w:hAnsiTheme="majorHAnsi"/>
        </w:rPr>
        <w:t>______________________________</w:t>
      </w: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B441B4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 w:cs="Tahoma"/>
          <w:noProof/>
          <w:sz w:val="10"/>
        </w:rPr>
        <w:drawing>
          <wp:anchor distT="0" distB="0" distL="114300" distR="114300" simplePos="0" relativeHeight="251661312" behindDoc="1" locked="0" layoutInCell="1" allowOverlap="1" wp14:anchorId="46441480" wp14:editId="3CD33B8E">
            <wp:simplePos x="0" y="0"/>
            <wp:positionH relativeFrom="column">
              <wp:posOffset>3320415</wp:posOffset>
            </wp:positionH>
            <wp:positionV relativeFrom="paragraph">
              <wp:posOffset>169545</wp:posOffset>
            </wp:positionV>
            <wp:extent cx="786130" cy="393065"/>
            <wp:effectExtent l="0" t="0" r="0" b="6985"/>
            <wp:wrapTight wrapText="left">
              <wp:wrapPolygon edited="0">
                <wp:start x="8898" y="0"/>
                <wp:lineTo x="0" y="0"/>
                <wp:lineTo x="0" y="14656"/>
                <wp:lineTo x="2617" y="17796"/>
                <wp:lineTo x="17273" y="20937"/>
                <wp:lineTo x="20937" y="20937"/>
                <wp:lineTo x="20937" y="16750"/>
                <wp:lineTo x="14132" y="0"/>
                <wp:lineTo x="8898" y="0"/>
              </wp:wrapPolygon>
            </wp:wrapTight>
            <wp:docPr id="2" name="Picture 2" descr="C:\Users\Dean\AppData\Local\Microsoft\Windows\Temporary Internet Files\Content.IE5\6B4OICXL\MC9002119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an\AppData\Local\Microsoft\Windows\Temporary Internet Files\Content.IE5\6B4OICXL\MC90021197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Example of </w:t>
      </w:r>
      <w:r>
        <w:rPr>
          <w:rFonts w:asciiTheme="majorHAnsi" w:hAnsiTheme="majorHAnsi"/>
        </w:rPr>
        <w:t>___________________________</w:t>
      </w: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Pr="00537B07">
        <w:rPr>
          <w:rFonts w:asciiTheme="majorHAnsi" w:hAnsiTheme="majorHAnsi"/>
          <w:b/>
        </w:rPr>
        <w:t>.</w:t>
      </w:r>
      <w:r w:rsidRPr="00537B07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 xml:space="preserve">The </w:t>
      </w:r>
      <w:r>
        <w:rPr>
          <w:rFonts w:asciiTheme="majorHAnsi" w:hAnsiTheme="majorHAnsi"/>
        </w:rPr>
        <w:t>_____________________</w:t>
      </w:r>
      <w:r>
        <w:rPr>
          <w:rFonts w:asciiTheme="majorHAnsi" w:hAnsiTheme="majorHAnsi"/>
          <w:b/>
        </w:rPr>
        <w:t xml:space="preserve"> of the Law</w:t>
      </w: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</w:p>
    <w:p w:rsidR="00886D58" w:rsidRPr="00537B07" w:rsidRDefault="00886D58" w:rsidP="00886D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360" w:after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86D58" w:rsidRPr="00847EF8" w:rsidRDefault="00886D58" w:rsidP="00886D58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</w:rPr>
        <w:t>Are there some ways in which you’ve begun with grace but have turned to the law in your pursuit of godliness?</w:t>
      </w:r>
    </w:p>
    <w:p w:rsidR="00886D58" w:rsidRDefault="00886D58" w:rsidP="00886D58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Galatians 3:6-7</w:t>
      </w:r>
    </w:p>
    <w:p w:rsidR="007A55B9" w:rsidRPr="00C5337F" w:rsidRDefault="00886D58" w:rsidP="00886D58">
      <w:pPr>
        <w:tabs>
          <w:tab w:val="left" w:pos="360"/>
        </w:tabs>
        <w:ind w:left="360"/>
        <w:rPr>
          <w:rFonts w:asciiTheme="majorHAnsi" w:hAnsiTheme="majorHAnsi"/>
          <w:i/>
          <w:sz w:val="10"/>
        </w:rPr>
      </w:pPr>
      <w:r w:rsidRPr="00794A2D">
        <w:rPr>
          <w:rFonts w:asciiTheme="majorHAnsi" w:hAnsiTheme="majorHAnsi"/>
          <w:i/>
          <w:sz w:val="22"/>
          <w:vertAlign w:val="superscript"/>
        </w:rPr>
        <w:t xml:space="preserve">6 </w:t>
      </w:r>
      <w:r w:rsidRPr="00794A2D">
        <w:rPr>
          <w:rFonts w:asciiTheme="majorHAnsi" w:hAnsiTheme="majorHAnsi"/>
          <w:i/>
          <w:sz w:val="22"/>
        </w:rPr>
        <w:t xml:space="preserve">Consider Abraham: “He believed God, and it was credited to him as righteousness.” </w:t>
      </w:r>
      <w:r w:rsidRPr="00794A2D">
        <w:rPr>
          <w:rFonts w:asciiTheme="majorHAnsi" w:hAnsiTheme="majorHAnsi"/>
          <w:i/>
          <w:sz w:val="22"/>
          <w:vertAlign w:val="superscript"/>
        </w:rPr>
        <w:t xml:space="preserve">7 </w:t>
      </w:r>
      <w:r w:rsidRPr="00794A2D">
        <w:rPr>
          <w:rFonts w:asciiTheme="majorHAnsi" w:hAnsiTheme="majorHAnsi"/>
          <w:i/>
          <w:sz w:val="22"/>
        </w:rPr>
        <w:t>Understand, then, that those who believe are children of Abraham.</w:t>
      </w: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11C" w:rsidRDefault="00E7311C">
      <w:r>
        <w:separator/>
      </w:r>
    </w:p>
  </w:endnote>
  <w:endnote w:type="continuationSeparator" w:id="0">
    <w:p w:rsidR="00E7311C" w:rsidRDefault="00E7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11C" w:rsidRDefault="00E7311C">
      <w:r>
        <w:separator/>
      </w:r>
    </w:p>
  </w:footnote>
  <w:footnote w:type="continuationSeparator" w:id="0">
    <w:p w:rsidR="00E7311C" w:rsidRDefault="00E73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EE7"/>
    <w:rsid w:val="00256FB6"/>
    <w:rsid w:val="00262975"/>
    <w:rsid w:val="00274B7B"/>
    <w:rsid w:val="002819B2"/>
    <w:rsid w:val="00290CB0"/>
    <w:rsid w:val="00291962"/>
    <w:rsid w:val="00293168"/>
    <w:rsid w:val="00293DD9"/>
    <w:rsid w:val="002977A2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2F79B0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484"/>
    <w:rsid w:val="00380E1F"/>
    <w:rsid w:val="003853CA"/>
    <w:rsid w:val="00386606"/>
    <w:rsid w:val="00394258"/>
    <w:rsid w:val="003A0FA0"/>
    <w:rsid w:val="003B1D42"/>
    <w:rsid w:val="003B4E8F"/>
    <w:rsid w:val="003B7285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3D2B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72125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2D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86D58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37F4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601C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60F9"/>
    <w:rsid w:val="00B441B4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311C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EC3AF5-49F8-485B-941E-A3727D0C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2014-05-02T17:32:00Z</cp:lastPrinted>
  <dcterms:created xsi:type="dcterms:W3CDTF">2014-05-02T17:32:00Z</dcterms:created>
  <dcterms:modified xsi:type="dcterms:W3CDTF">2014-05-02T17:32:00Z</dcterms:modified>
</cp:coreProperties>
</file>